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8C92F" w14:textId="77777777" w:rsidR="00AF5C3D" w:rsidRDefault="00AF5C3D">
      <w:pPr>
        <w:rPr>
          <w:b/>
          <w:sz w:val="28"/>
          <w:szCs w:val="28"/>
        </w:rPr>
      </w:pPr>
    </w:p>
    <w:p w14:paraId="6E0ABA68" w14:textId="77777777" w:rsidR="00AF5C3D" w:rsidRDefault="00000000">
      <w:pPr>
        <w:rPr>
          <w:rFonts w:ascii="Montserrat" w:eastAsia="Montserrat" w:hAnsi="Montserrat" w:cs="Montserrat"/>
          <w:color w:val="007B8B"/>
          <w:sz w:val="26"/>
          <w:szCs w:val="26"/>
        </w:rPr>
      </w:pPr>
      <w:r>
        <w:rPr>
          <w:rFonts w:ascii="Montserrat" w:eastAsia="Montserrat" w:hAnsi="Montserrat" w:cs="Montserrat"/>
          <w:color w:val="007B8B"/>
          <w:sz w:val="46"/>
          <w:szCs w:val="46"/>
        </w:rPr>
        <w:t>OUR COMPLETE FOOD FOR ALL PROGRAM</w:t>
      </w:r>
    </w:p>
    <w:p w14:paraId="2C9E19AC" w14:textId="77777777" w:rsidR="00AF5C3D" w:rsidRDefault="00AF5C3D">
      <w:pPr>
        <w:rPr>
          <w:b/>
          <w:sz w:val="24"/>
          <w:szCs w:val="24"/>
        </w:rPr>
      </w:pPr>
    </w:p>
    <w:p w14:paraId="484BB8EB" w14:textId="77777777" w:rsidR="00AF5C3D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Our “Food for all '' programme is the only true all in one</w:t>
      </w:r>
      <w:r>
        <w:rPr>
          <w:rFonts w:ascii="Lato" w:eastAsia="Lato" w:hAnsi="Lato" w:cs="Lato"/>
          <w:b/>
          <w:sz w:val="24"/>
          <w:szCs w:val="24"/>
        </w:rPr>
        <w:t xml:space="preserve"> in house solution</w:t>
      </w:r>
      <w:r>
        <w:rPr>
          <w:rFonts w:ascii="Lato" w:eastAsia="Lato" w:hAnsi="Lato" w:cs="Lato"/>
          <w:sz w:val="24"/>
          <w:szCs w:val="24"/>
        </w:rPr>
        <w:t xml:space="preserve">. It brings together </w:t>
      </w:r>
      <w:proofErr w:type="gramStart"/>
      <w:r>
        <w:rPr>
          <w:rFonts w:ascii="Lato" w:eastAsia="Lato" w:hAnsi="Lato" w:cs="Lato"/>
          <w:sz w:val="24"/>
          <w:szCs w:val="24"/>
        </w:rPr>
        <w:t>all of</w:t>
      </w:r>
      <w:proofErr w:type="gramEnd"/>
      <w:r>
        <w:rPr>
          <w:rFonts w:ascii="Lato" w:eastAsia="Lato" w:hAnsi="Lato" w:cs="Lato"/>
          <w:sz w:val="24"/>
          <w:szCs w:val="24"/>
        </w:rPr>
        <w:t xml:space="preserve"> our commercial, culinary, and customer experience solutions  for clients and provides preferential access to our partner solutions - a truly transparent approach that demonstrates how AVE supports its customers through focussed partnerships built on accountability and trust.</w:t>
      </w:r>
    </w:p>
    <w:p w14:paraId="1C01FC9E" w14:textId="77777777" w:rsidR="00AF5C3D" w:rsidRDefault="00AF5C3D">
      <w:pPr>
        <w:rPr>
          <w:rFonts w:ascii="Lato" w:eastAsia="Lato" w:hAnsi="Lato" w:cs="Lato"/>
          <w:sz w:val="24"/>
          <w:szCs w:val="24"/>
        </w:rPr>
      </w:pPr>
    </w:p>
    <w:p w14:paraId="13450CCC" w14:textId="77777777" w:rsidR="00AF5C3D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As a valued customer, you automatically qualify for eligibility and join our other clients to become part of a truly amazing industry networking opportunity. As you take advantage of our services, you are accredited recognition for providing your customers with  sustainable purchasing, a food culture transformation and life cycle </w:t>
      </w:r>
      <w:proofErr w:type="gramStart"/>
      <w:r>
        <w:rPr>
          <w:rFonts w:ascii="Lato" w:eastAsia="Lato" w:hAnsi="Lato" w:cs="Lato"/>
          <w:sz w:val="24"/>
          <w:szCs w:val="24"/>
        </w:rPr>
        <w:t>experiences</w:t>
      </w:r>
      <w:proofErr w:type="gramEnd"/>
    </w:p>
    <w:p w14:paraId="5B08A7F4" w14:textId="77777777" w:rsidR="00AF5C3D" w:rsidRDefault="00AF5C3D">
      <w:pPr>
        <w:rPr>
          <w:rFonts w:ascii="Lato" w:eastAsia="Lato" w:hAnsi="Lato" w:cs="Lato"/>
          <w:sz w:val="24"/>
          <w:szCs w:val="24"/>
        </w:rPr>
      </w:pPr>
    </w:p>
    <w:p w14:paraId="76201E2B" w14:textId="77777777" w:rsidR="00AF5C3D" w:rsidRDefault="00000000">
      <w:pPr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Our regional experience showcases are an ideal opportunity to meet with </w:t>
      </w:r>
      <w:proofErr w:type="spellStart"/>
      <w:r>
        <w:rPr>
          <w:rFonts w:ascii="Lato" w:eastAsia="Lato" w:hAnsi="Lato" w:cs="Lato"/>
          <w:sz w:val="24"/>
          <w:szCs w:val="24"/>
        </w:rPr>
        <w:t>like minded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colleagues to share experience and knowledge and hear from our expert speakers as we break down the barriers between Great Food, Nutrition and Procurement </w:t>
      </w:r>
    </w:p>
    <w:p w14:paraId="4932525A" w14:textId="77777777" w:rsidR="00AF5C3D" w:rsidRDefault="00AF5C3D">
      <w:pPr>
        <w:rPr>
          <w:rFonts w:ascii="Lato" w:eastAsia="Lato" w:hAnsi="Lato" w:cs="Lato"/>
          <w:sz w:val="24"/>
          <w:szCs w:val="24"/>
        </w:rPr>
      </w:pPr>
    </w:p>
    <w:p w14:paraId="2A8E34EB" w14:textId="77777777" w:rsidR="00AF5C3D" w:rsidRDefault="0000000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g">
            <w:drawing>
              <wp:inline distT="114300" distB="114300" distL="114300" distR="114300" wp14:anchorId="6E0625F6" wp14:editId="7CEB2F65">
                <wp:extent cx="4381463" cy="3695657"/>
                <wp:effectExtent l="0" t="0" r="19685" b="1968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463" cy="3695657"/>
                          <a:chOff x="1758725" y="526475"/>
                          <a:chExt cx="4375950" cy="3688550"/>
                        </a:xfrm>
                      </wpg:grpSpPr>
                      <wps:wsp>
                        <wps:cNvPr id="1876178503" name="Text Box 1876178503"/>
                        <wps:cNvSpPr txBox="1"/>
                        <wps:spPr>
                          <a:xfrm>
                            <a:off x="1972475" y="3573775"/>
                            <a:ext cx="1194805" cy="34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37D4A8" w14:textId="77777777" w:rsidR="00AF5C3D" w:rsidRDefault="00AF5C3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80043846" name="Flowchart: Process 780043846"/>
                        <wps:cNvSpPr/>
                        <wps:spPr>
                          <a:xfrm>
                            <a:off x="1758725" y="3039375"/>
                            <a:ext cx="1408950" cy="1175650"/>
                          </a:xfrm>
                          <a:prstGeom prst="flowChartProcess">
                            <a:avLst/>
                          </a:prstGeom>
                          <a:solidFill>
                            <a:srgbClr val="D0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A947824" w14:textId="77777777" w:rsidR="00AF5C3D" w:rsidRDefault="00AF5C3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42366612" name="Flowchart: Process 1042366612"/>
                        <wps:cNvSpPr/>
                        <wps:spPr>
                          <a:xfrm>
                            <a:off x="3242225" y="3039375"/>
                            <a:ext cx="1408950" cy="1175650"/>
                          </a:xfrm>
                          <a:prstGeom prst="flowChartProcess">
                            <a:avLst/>
                          </a:prstGeom>
                          <a:solidFill>
                            <a:srgbClr val="D0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ECC0660" w14:textId="77777777" w:rsidR="00AF5C3D" w:rsidRDefault="00AF5C3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94590908" name="Flowchart: Process 994590908"/>
                        <wps:cNvSpPr/>
                        <wps:spPr>
                          <a:xfrm>
                            <a:off x="4725725" y="3039375"/>
                            <a:ext cx="1408950" cy="1175650"/>
                          </a:xfrm>
                          <a:prstGeom prst="flowChartProcess">
                            <a:avLst/>
                          </a:prstGeom>
                          <a:solidFill>
                            <a:srgbClr val="D0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EEBABA6" w14:textId="77777777" w:rsidR="00AF5C3D" w:rsidRDefault="00AF5C3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56185626" name="Flowchart: Process 1256185626"/>
                        <wps:cNvSpPr/>
                        <wps:spPr>
                          <a:xfrm>
                            <a:off x="1758725" y="1782925"/>
                            <a:ext cx="2137550" cy="1175650"/>
                          </a:xfrm>
                          <a:prstGeom prst="flowChartProcess">
                            <a:avLst/>
                          </a:prstGeom>
                          <a:solidFill>
                            <a:srgbClr val="A2C4C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32778B" w14:textId="77777777" w:rsidR="00AF5C3D" w:rsidRDefault="00AF5C3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67583591" name="Flowchart: Process 1867583591"/>
                        <wps:cNvSpPr/>
                        <wps:spPr>
                          <a:xfrm>
                            <a:off x="3980675" y="1782925"/>
                            <a:ext cx="2137550" cy="1175650"/>
                          </a:xfrm>
                          <a:prstGeom prst="flowChartProcess">
                            <a:avLst/>
                          </a:prstGeom>
                          <a:solidFill>
                            <a:srgbClr val="A2C4C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58438E1" w14:textId="77777777" w:rsidR="00AF5C3D" w:rsidRDefault="00AF5C3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50282411" name="Flowchart: Process 1350282411"/>
                        <wps:cNvSpPr/>
                        <wps:spPr>
                          <a:xfrm>
                            <a:off x="1758725" y="526475"/>
                            <a:ext cx="4359500" cy="1175650"/>
                          </a:xfrm>
                          <a:prstGeom prst="flowChartProcess">
                            <a:avLst/>
                          </a:prstGeom>
                          <a:solidFill>
                            <a:srgbClr val="45818E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987807" w14:textId="77777777" w:rsidR="00AF5C3D" w:rsidRDefault="00AF5C3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25673837" name="Text Box 1325673837"/>
                        <wps:cNvSpPr txBox="1"/>
                        <wps:spPr>
                          <a:xfrm>
                            <a:off x="2957011" y="914138"/>
                            <a:ext cx="1962822" cy="38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C7B01" w14:textId="77777777" w:rsidR="00AF5C3D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Customer Experience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964962509" name="Text Box 964962509"/>
                        <wps:cNvSpPr txBox="1"/>
                        <wps:spPr>
                          <a:xfrm>
                            <a:off x="2079606" y="2067129"/>
                            <a:ext cx="1816322" cy="5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BFB227" w14:textId="77777777" w:rsidR="00AF5C3D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Tailored Recipe Portfolio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020850886" name="Text Box 2020850886"/>
                        <wps:cNvSpPr txBox="1"/>
                        <wps:spPr>
                          <a:xfrm>
                            <a:off x="4296253" y="2062703"/>
                            <a:ext cx="1505563" cy="5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3A0390" w14:textId="77777777" w:rsidR="00AF5C3D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Managed Menu Solution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111985523" name="Text Box 1111985523"/>
                        <wps:cNvSpPr txBox="1"/>
                        <wps:spPr>
                          <a:xfrm>
                            <a:off x="1885308" y="3270386"/>
                            <a:ext cx="1000105" cy="5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9E1E05" w14:textId="77777777" w:rsidR="00AF5C3D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Safety &amp; Diligence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40410671" name="Text Box 540410671"/>
                        <wps:cNvSpPr txBox="1"/>
                        <wps:spPr>
                          <a:xfrm>
                            <a:off x="3344808" y="3287308"/>
                            <a:ext cx="1408530" cy="5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891635" w14:textId="77777777" w:rsidR="00AF5C3D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Supplier Management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65507856" name="Text Box 565507856"/>
                        <wps:cNvSpPr txBox="1"/>
                        <wps:spPr>
                          <a:xfrm>
                            <a:off x="4919343" y="3318953"/>
                            <a:ext cx="1194805" cy="59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15C790" w14:textId="77777777" w:rsidR="00AF5C3D" w:rsidRDefault="0000000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Market Intelligence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625F6" id="Group 1" o:spid="_x0000_s1026" style="width:345pt;height:291pt;mso-position-horizontal-relative:char;mso-position-vertical-relative:line" coordorigin="17587,5264" coordsize="43759,36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TnGwUAADUjAAAOAAAAZHJzL2Uyb0RvYy54bWzsWttu4zYQfS/QfxD03phXiTLiLLa5ocCi&#10;DbDbD2BkyRagW0kmdv6+Q+rq2JtuXCQOsMqDI4ojajg8hzOc0fmnbZF7j4nSWVUufHyGfC8p42qZ&#10;lauF//e3m9+E72kjy6XMqzJZ+E+J9j9d/PrL+aaeJ6RaV/kyUR4MUur5pl74a2Pq+Wym43VSSH1W&#10;1UkJnWmlCmmgqVazpZIbGL3IZwShYLap1LJWVZxoDXevmk7/wo2fpkls/kpTnRgvX/igm3G/yv3e&#10;29/Zxbmcr5Ss11ncqiGP0KKQWQkv7Ye6kkZ6DyrbG6rIYlXpKjVncVXMqjTN4sTNAWaD0bPZ3Krq&#10;oXZzWc03q7o3E5j2mZ2OHjb+8/FW1V/rOwWW2NQrsIVr2blsU1XY/6Clt3Ume+pNlmyNF8NNRgVm&#10;AfW9GPpoEPGAh41R4zVY3j6HQy5Cwn0PJDgJWMg7get+kJBHHJanGUQIDg3QZ9bpMNvRbFMDVvRg&#10;Dv3/zPF1LevEWVnPwRx3ysuWoLUIAxwKjmBupSwAut/snH+vtt6oyxnNPWZN6Jkt9MOzVnmrpYab&#10;ByyJo5BYM1iLUB7SsDNJZ1WMIyYQCDiDMCIY27GHnNdKm9ukKjx7sfAVAN3hTz5+0aYxXSdiFSir&#10;myzP4b6c5+XODbCxvQMW7tS1V2Z7v23ncF8tn2Bquo5vMnjXF6nNnVRAEux7GyDOwtf/PEiV+F7+&#10;RwlLEWFmF9uMG2rcuB83ZBmvK+Cj8b3m8tI4dloddf35wYDibj5Wq0aVVllAQGPkN4dCKBACnLOg&#10;Q8JNXm3itVRm7t01W483yLRmAyT1rOos28G5p9SYGhTRiO4BgSHRMwODePCMGXtISEG3S6tbq9lL&#10;qNBVni0tMJy11er+Mlfeo4St8gpdo2vaYm5HLC+9DSwyt2sc29VPcwmLFxc1kEaXK/e+nSf0eGDk&#10;/g4NbOF6JfW6UcCNYMXkHDbBcumu1olcXpdLzzzVwMcSHApAEN5aAPYScD9w4eSMzPL/lvs+8psN&#10;wI41oO6tCRAbdYACZWUpkJ6cAhgxQoMgwOQFDoyEWtP9EAkoYYS0/mEiwcciAZlIMIQEUcR4hCIE&#10;IW0TERzwA4PMayjAID7qQqSJAh+LAs4LTn6gjYoJD7DgAXkpFsKD0GtIMA6GIPImEfgEeF7Ou6iY&#10;YIiPumPCOwZDn8klu4ysLhAy7IQ2P00w5I4fEwm6o2EAR1rKIzgBfdcRYNELvYYENBIIHnRHw4kE&#10;H8sTuO1oIkFLAsoREYThF0kwCL2GBGNPMM4YdY6AAfc4avNF7+gIGBdYXP/UjiCYDgTDgQBTiHRC&#10;KmjYOYIhRzh07SL/R3OEJOIhsuSCHCGk1DAVu8EQjgKgHxzHXYpQQNrVbU99ynQvMfQWKUKXKHH5&#10;3vfbFj9ypjAKGCwLR9EeHoaeI+GAwihAEHUDHAhECJi4gHQIjrHAAe3wAMfUgLuz+wnw4IA64cEW&#10;EQgiCEoIQvTHpX6DGHUdhwhGLNSgOtEggoRQqYCRRojgiPOuNHNSRDioTohwZSUMtR2ob5EDZaWh&#10;6zhEYCicUZudsmUliweA3S4iIPmOu7LSSRGBXX1vgoSFBGeIYbul7zmNoec4QFDKoIzYAUKEFhy7&#10;gIDyEkCmCSJOC4i+ZjrVG6HIxxGUnvedxtBzHCBYhCPKGp9BKYbS4nOfMS48nxYQ71x6ODKsdF8m&#10;wLcZLjfYfkdiP/4Yt13Bevja5eJfAAAA//8DAFBLAwQUAAYACAAAACEAHSXos9wAAAAFAQAADwAA&#10;AGRycy9kb3ducmV2LnhtbEyPQWvCQBCF74X+h2UKvdXdWBQbsxGRticpVAvF25gdk2B2NmTXJP77&#10;bnuxlwePN7z3TbYabSN66nztWEMyUSCIC2dqLjV87d+eFiB8QDbYOCYNV/Kwyu/vMkyNG/iT+l0o&#10;RSxhn6KGKoQ2ldIXFVn0E9cSx+zkOosh2q6UpsMhlttGTpWaS4s1x4UKW9pUVJx3F6vhfcBh/Zy8&#10;9tvzaXM97Gcf39uEtH58GNdLEIHGcDuGX/yIDnlkOroLGy8aDfGR8Kcxm7+oaI8aZoupApln8j99&#10;/gMAAP//AwBQSwECLQAUAAYACAAAACEAtoM4kv4AAADhAQAAEwAAAAAAAAAAAAAAAAAAAAAAW0Nv&#10;bnRlbnRfVHlwZXNdLnhtbFBLAQItABQABgAIAAAAIQA4/SH/1gAAAJQBAAALAAAAAAAAAAAAAAAA&#10;AC8BAABfcmVscy8ucmVsc1BLAQItABQABgAIAAAAIQACEcTnGwUAADUjAAAOAAAAAAAAAAAAAAAA&#10;AC4CAABkcnMvZTJvRG9jLnhtbFBLAQItABQABgAIAAAAIQAdJeiz3AAAAAUBAAAPAAAAAAAAAAAA&#10;AAAAAHUHAABkcnMvZG93bnJldi54bWxQSwUGAAAAAAQABADzAAAAf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6178503" o:spid="_x0000_s1027" type="#_x0000_t202" style="position:absolute;left:19724;top:35737;width:119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/MyAAAAOMAAAAPAAAAZHJzL2Rvd25yZXYueG1sRE9PT8Iw&#10;FL+b+B2aR+JNOsTBmBRiCEs4InLx9rI+tsr6urQVpp+emph4fL//b7kebCcu5INxrGAyzkAQ104b&#10;bhQc36vHAkSIyBo7x6TgmwKsV/d3Syy1u/IbXQ6xESmEQ4kK2hj7UspQt2QxjF1PnLiT8xZjOn0j&#10;tcdrCredfMqymbRoODW02NOmpfp8+LIKnj9/TL6vzPbDHqut9vt8Md30Sj2MhtcXEJGG+C/+c+90&#10;ml/MZ5N5kWdT+P0pASBXNwAAAP//AwBQSwECLQAUAAYACAAAACEA2+H2y+4AAACFAQAAEwAAAAAA&#10;AAAAAAAAAAAAAAAAW0NvbnRlbnRfVHlwZXNdLnhtbFBLAQItABQABgAIAAAAIQBa9CxbvwAAABUB&#10;AAALAAAAAAAAAAAAAAAAAB8BAABfcmVscy8ucmVsc1BLAQItABQABgAIAAAAIQAu4z/MyAAAAOMA&#10;AAAPAAAAAAAAAAAAAAAAAAcCAABkcnMvZG93bnJldi54bWxQSwUGAAAAAAMAAwC3AAAA/AIAAAAA&#10;" filled="f" stroked="f">
                  <v:textbox style="mso-fit-shape-to-text:t" inset="2.53958mm,2.53958mm,2.53958mm,2.53958mm">
                    <w:txbxContent>
                      <w:p w14:paraId="6337D4A8" w14:textId="77777777" w:rsidR="00AF5C3D" w:rsidRDefault="00AF5C3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780043846" o:spid="_x0000_s1028" type="#_x0000_t109" style="position:absolute;left:17587;top:30393;width:14089;height:11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QCywAAAOIAAAAPAAAAZHJzL2Rvd25yZXYueG1sRI9La8Mw&#10;EITvhf4HsYXeGimxcYwbJYRCIX1ASPogx8Xa2ibWykhK4v77qlDocZiZb5jFarS9OJMPnWMN04kC&#10;QVw703Gj4f3t8a4EESKywd4xafimAKvl9dUCK+MuvKPzPjYiQThUqKGNcaikDHVLFsPEDcTJ+3Le&#10;YkzSN9J4vCS47eVMqUJa7DgttDjQQ0v1cX+yGl4Kv8kwf97OnobX7PT5cZCHqdP69mZc34OINMb/&#10;8F97YzTMS6XyrMwL+L2U7oBc/gAAAP//AwBQSwECLQAUAAYACAAAACEA2+H2y+4AAACFAQAAEwAA&#10;AAAAAAAAAAAAAAAAAAAAW0NvbnRlbnRfVHlwZXNdLnhtbFBLAQItABQABgAIAAAAIQBa9CxbvwAA&#10;ABUBAAALAAAAAAAAAAAAAAAAAB8BAABfcmVscy8ucmVsc1BLAQItABQABgAIAAAAIQDCUsQCywAA&#10;AOIAAAAPAAAAAAAAAAAAAAAAAAcCAABkcnMvZG93bnJldi54bWxQSwUGAAAAAAMAAwC3AAAA/wIA&#10;AAAA&#10;" fillcolor="#d0e0e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A947824" w14:textId="77777777" w:rsidR="00AF5C3D" w:rsidRDefault="00AF5C3D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Flowchart: Process 1042366612" o:spid="_x0000_s1029" type="#_x0000_t109" style="position:absolute;left:32422;top:30393;width:14089;height:11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e3yAAAAOMAAAAPAAAAZHJzL2Rvd25yZXYueG1sRE9LawIx&#10;EL4X+h/CFHqr2YcEWY1SCgX7gKK24nHYjLuLm8mSRN3++6ZQ6HG+9yxWo+3FhXzoHGvIJxkI4tqZ&#10;jhsNn7vnhxmIEJEN9o5JwzcFWC1vbxZYGXflDV22sREphEOFGtoYh0rKULdkMUzcQJy4o/MWYzp9&#10;I43Hawq3vSyyTEmLHaeGFgd6aqk+bc9Ww5vy6xKnrx/Fy/BenvdfB3nIndb3d+PjHESkMf6L/9xr&#10;k+Zn06JUSuUF/P6UAJDLHwAAAP//AwBQSwECLQAUAAYACAAAACEA2+H2y+4AAACFAQAAEwAAAAAA&#10;AAAAAAAAAAAAAAAAW0NvbnRlbnRfVHlwZXNdLnhtbFBLAQItABQABgAIAAAAIQBa9CxbvwAAABUB&#10;AAALAAAAAAAAAAAAAAAAAB8BAABfcmVscy8ucmVsc1BLAQItABQABgAIAAAAIQAqr5e3yAAAAOMA&#10;AAAPAAAAAAAAAAAAAAAAAAcCAABkcnMvZG93bnJldi54bWxQSwUGAAAAAAMAAwC3AAAA/AIAAAAA&#10;" fillcolor="#d0e0e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ECC0660" w14:textId="77777777" w:rsidR="00AF5C3D" w:rsidRDefault="00AF5C3D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Flowchart: Process 994590908" o:spid="_x0000_s1030" type="#_x0000_t109" style="position:absolute;left:47257;top:30393;width:14089;height:11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ifyAAAAOIAAAAPAAAAZHJzL2Rvd25yZXYueG1sRE/LagIx&#10;FN0X+g/hFtzVxEelMzVKEQS1glRtcXmZ3M4MndwMSdTx75tFweXhvKfzzjbiQj7UjjUM+goEceFM&#10;zaWG42H5/AoiRGSDjWPScKMA89njwxRz4678SZd9LEUK4ZCjhirGNpcyFBVZDH3XEifux3mLMUFf&#10;SuPxmsJtI4dKTaTFmlNDhS0tKip+92er4WPiVyMcb3bDdbsdnb+/TvI0cFr3nrr3NxCRungX/7tX&#10;RkOWjV8ylam0OV1Kd0DO/gAAAP//AwBQSwECLQAUAAYACAAAACEA2+H2y+4AAACFAQAAEwAAAAAA&#10;AAAAAAAAAAAAAAAAW0NvbnRlbnRfVHlwZXNdLnhtbFBLAQItABQABgAIAAAAIQBa9CxbvwAAABUB&#10;AAALAAAAAAAAAAAAAAAAAB8BAABfcmVscy8ucmVsc1BLAQItABQABgAIAAAAIQCp0mifyAAAAOIA&#10;AAAPAAAAAAAAAAAAAAAAAAcCAABkcnMvZG93bnJldi54bWxQSwUGAAAAAAMAAwC3AAAA/AIAAAAA&#10;" fillcolor="#d0e0e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EEBABA6" w14:textId="77777777" w:rsidR="00AF5C3D" w:rsidRDefault="00AF5C3D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Flowchart: Process 1256185626" o:spid="_x0000_s1031" type="#_x0000_t109" style="position:absolute;left:17587;top:17829;width:21375;height:1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2f4xwAAAOMAAAAPAAAAZHJzL2Rvd25yZXYueG1sRE9fa8Iw&#10;EH8f+B3CDfYyNG3BUDqjDEERBwPdfL81t6auuZQm0+7bL4OBj/f7f4vV6DpxoSG0njXkswwEce1N&#10;y42G97fNtAQRIrLBzjNp+KEAq+XkboGV8Vc+0OUYG5FCOFSowcbYV1KG2pLDMPM9ceI+/eAwpnNo&#10;pBnwmsJdJ4ssU9Jhy6nBYk9rS/XX8dtp2Lzuaf14Gmv1kZ+3L2e2u3J/0Prhfnx+AhFpjDfxv3tn&#10;0vxirvJyrgoFfz8lAOTyFwAA//8DAFBLAQItABQABgAIAAAAIQDb4fbL7gAAAIUBAAATAAAAAAAA&#10;AAAAAAAAAAAAAABbQ29udGVudF9UeXBlc10ueG1sUEsBAi0AFAAGAAgAAAAhAFr0LFu/AAAAFQEA&#10;AAsAAAAAAAAAAAAAAAAAHwEAAF9yZWxzLy5yZWxzUEsBAi0AFAAGAAgAAAAhAO87Z/jHAAAA4wAA&#10;AA8AAAAAAAAAAAAAAAAABwIAAGRycy9kb3ducmV2LnhtbFBLBQYAAAAAAwADALcAAAD7AgAAAAA=&#10;" fillcolor="#a2c4c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A32778B" w14:textId="77777777" w:rsidR="00AF5C3D" w:rsidRDefault="00AF5C3D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Flowchart: Process 1867583591" o:spid="_x0000_s1032" type="#_x0000_t109" style="position:absolute;left:39806;top:17829;width:21376;height:1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7RdyAAAAOMAAAAPAAAAZHJzL2Rvd25yZXYueG1sRE9fa8Iw&#10;EH8f7DuEE/YyZtoNu9oZZQgOURB08/3WnE1dcylNpt23NwPBx/v9v8mst404UedrxwrSYQKCuHS6&#10;5krB1+fiKQfhA7LGxjEp+CMPs+n93QQL7c68pdMuVCKGsC9QgQmhLaT0pSGLfuha4sgdXGcxxLOr&#10;pO7wHMNtI5+TJJMWa44NBluaGyp/dr9WwWKzovnjvi+z7/T4sT6yWearrVIPg/79DUSgPtzEV/dS&#10;x/l59jrKX0bjFP5/igDI6QUAAP//AwBQSwECLQAUAAYACAAAACEA2+H2y+4AAACFAQAAEwAAAAAA&#10;AAAAAAAAAAAAAAAAW0NvbnRlbnRfVHlwZXNdLnhtbFBLAQItABQABgAIAAAAIQBa9CxbvwAAABUB&#10;AAALAAAAAAAAAAAAAAAAAB8BAABfcmVscy8ucmVsc1BLAQItABQABgAIAAAAIQBTK7RdyAAAAOMA&#10;AAAPAAAAAAAAAAAAAAAAAAcCAABkcnMvZG93bnJldi54bWxQSwUGAAAAAAMAAwC3AAAA/AIAAAAA&#10;" fillcolor="#a2c4c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58438E1" w14:textId="77777777" w:rsidR="00AF5C3D" w:rsidRDefault="00AF5C3D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Flowchart: Process 1350282411" o:spid="_x0000_s1033" type="#_x0000_t109" style="position:absolute;left:17587;top:5264;width:43595;height:11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onxgAAAOMAAAAPAAAAZHJzL2Rvd25yZXYueG1sRE9fS8Mw&#10;EH8f+B3CCb5tSbuppS4b4hD3otAq6OPZnE2xuZQmbt23XwTBx/v9v/V2cr040Bg6zxqyhQJB3HjT&#10;cavh7fVxXoAIEdlg75k0nCjAdnMxW2Np/JErOtSxFSmEQ4kabIxDKWVoLDkMCz8QJ+7Ljw5jOsdW&#10;mhGPKdz1MlfqRjrsODVYHOjBUvNd/zgN1SfuqqeA9cetVbbgid6f8UXrq8vp/g5EpCn+i//ce5Pm&#10;L69VXuSrLIPfnxIAcnMGAAD//wMAUEsBAi0AFAAGAAgAAAAhANvh9svuAAAAhQEAABMAAAAAAAAA&#10;AAAAAAAAAAAAAFtDb250ZW50X1R5cGVzXS54bWxQSwECLQAUAAYACAAAACEAWvQsW78AAAAVAQAA&#10;CwAAAAAAAAAAAAAAAAAfAQAAX3JlbHMvLnJlbHNQSwECLQAUAAYACAAAACEAjzAqJ8YAAADjAAAA&#10;DwAAAAAAAAAAAAAAAAAHAgAAZHJzL2Rvd25yZXYueG1sUEsFBgAAAAADAAMAtwAAAPoCAAAAAA==&#10;" fillcolor="#45818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2987807" w14:textId="77777777" w:rsidR="00AF5C3D" w:rsidRDefault="00AF5C3D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1325673837" o:spid="_x0000_s1034" type="#_x0000_t202" style="position:absolute;left:29570;top:9141;width:19628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HdyAAAAOMAAAAPAAAAZHJzL2Rvd25yZXYueG1sRE9LTwIx&#10;EL6b8B+aIfEmXViXx0ohhrCJR0Qu3ibbYbeynW7aCqu/3pqYeJzvPevtYDtxJR+MYwXTSQaCuHba&#10;cKPg9FY9LEGEiKyxc0wKvijAdjO6W2Op3Y1f6XqMjUghHEpU0MbYl1KGuiWLYeJ64sSdnbcY0+kb&#10;qT3eUrjt5CzL5tKi4dTQYk+7lurL8dMqePz4NsWhMvt3e6r22h+KVb7rlbofD89PICIN8V/8537R&#10;aX4+K+aLfJkv4PenBIDc/AAAAP//AwBQSwECLQAUAAYACAAAACEA2+H2y+4AAACFAQAAEwAAAAAA&#10;AAAAAAAAAAAAAAAAW0NvbnRlbnRfVHlwZXNdLnhtbFBLAQItABQABgAIAAAAIQBa9CxbvwAAABUB&#10;AAALAAAAAAAAAAAAAAAAAB8BAABfcmVscy8ucmVsc1BLAQItABQABgAIAAAAIQDR1RHdyAAAAOMA&#10;AAAPAAAAAAAAAAAAAAAAAAcCAABkcnMvZG93bnJldi54bWxQSwUGAAAAAAMAAwC3AAAA/AIAAAAA&#10;" filled="f" stroked="f">
                  <v:textbox style="mso-fit-shape-to-text:t" inset="2.53958mm,2.53958mm,2.53958mm,2.53958mm">
                    <w:txbxContent>
                      <w:p w14:paraId="2D1C7B01" w14:textId="77777777" w:rsidR="00AF5C3D" w:rsidRDefault="0000000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Customer Experience</w:t>
                        </w:r>
                      </w:p>
                    </w:txbxContent>
                  </v:textbox>
                </v:shape>
                <v:shape id="Text Box 964962509" o:spid="_x0000_s1035" type="#_x0000_t202" style="position:absolute;left:20796;top:20671;width:18163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pFygAAAOIAAAAPAAAAZHJzL2Rvd25yZXYueG1sRI9Ba8JA&#10;FITvBf/D8gq91U2tCU10FREDPar10tsj+0y2zb4Nu1tN++u7BaHHYWa+YZbr0fbiQj4YxwqephkI&#10;4sZpw62C01v9+AIiRGSNvWNS8E0B1qvJ3RIr7a58oMsxtiJBOFSooItxqKQMTUcWw9QNxMk7O28x&#10;JulbqT1eE9z2cpZlhbRoOC10ONC2o+bz+GUVzD9+TL6vze7dnuqd9vu8fN4OSj3cj5sFiEhj/A/f&#10;2q9aQVnMy2KWZyX8XUp3QK5+AQAA//8DAFBLAQItABQABgAIAAAAIQDb4fbL7gAAAIUBAAATAAAA&#10;AAAAAAAAAAAAAAAAAABbQ29udGVudF9UeXBlc10ueG1sUEsBAi0AFAAGAAgAAAAhAFr0LFu/AAAA&#10;FQEAAAsAAAAAAAAAAAAAAAAAHwEAAF9yZWxzLy5yZWxzUEsBAi0AFAAGAAgAAAAhAFc+ukXKAAAA&#10;4g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13BFB227" w14:textId="77777777" w:rsidR="00AF5C3D" w:rsidRDefault="0000000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Tailored Recipe Portfolio</w:t>
                        </w:r>
                      </w:p>
                    </w:txbxContent>
                  </v:textbox>
                </v:shape>
                <v:shape id="Text Box 2020850886" o:spid="_x0000_s1036" type="#_x0000_t202" style="position:absolute;left:42962;top:20627;width:15056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lGygAAAOMAAAAPAAAAZHJzL2Rvd25yZXYueG1sRI9BSwMx&#10;FITvgv8hPMGbTVzdsm6bFild8FhrL94em+du6uZlSWK7+uuNIPQ4zMw3zHI9uUGcKETrWcP9TIEg&#10;br2x3Gk4vDV3FYiYkA0OnknDN0VYr66vllgbf+ZXOu1TJzKEY40a+pTGWsrY9uQwzvxInL0PHxym&#10;LEMnTcBzhrtBFkrNpUPLeaHHkTY9tZ/7L6fh8fhjy11jt+/u0GxN2JVPD5tR69ub6XkBItGULuH/&#10;9ovRUKhCVaWqqjn8fcp/QK5+AQAA//8DAFBLAQItABQABgAIAAAAIQDb4fbL7gAAAIUBAAATAAAA&#10;AAAAAAAAAAAAAAAAAABbQ29udGVudF9UeXBlc10ueG1sUEsBAi0AFAAGAAgAAAAhAFr0LFu/AAAA&#10;FQEAAAsAAAAAAAAAAAAAAAAAHwEAAF9yZWxzLy5yZWxzUEsBAi0AFAAGAAgAAAAhAF8/yUbKAAAA&#10;4w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083A0390" w14:textId="77777777" w:rsidR="00AF5C3D" w:rsidRDefault="0000000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Managed Menu Solution</w:t>
                        </w:r>
                      </w:p>
                    </w:txbxContent>
                  </v:textbox>
                </v:shape>
                <v:shape id="Text Box 1111985523" o:spid="_x0000_s1037" type="#_x0000_t202" style="position:absolute;left:18853;top:32703;width:10001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m8yQAAAOMAAAAPAAAAZHJzL2Rvd25yZXYueG1sRE9BbsIw&#10;ELwj9Q/WVuoNnEJTQcCgChGpR6BcelvFS+I2Xke2C4HXYySkzm13dmZ2FqvetuJEPhjHCl5HGQji&#10;ymnDtYLDVzmcgggRWWPrmBRcKMBq+TRYYKHdmXd02sdaJBMOBSpoYuwKKUPVkMUwch1x4o7OW4xp&#10;9LXUHs/J3LZynGXv0qLhlNBgR+uGqt/9n1Xw9nM1+bY0m297KDfab/PZZN0p9fLcf8xBROrj//FD&#10;/anT+wmzaZ6PJ3DvlBYglzcAAAD//wMAUEsBAi0AFAAGAAgAAAAhANvh9svuAAAAhQEAABMAAAAA&#10;AAAAAAAAAAAAAAAAAFtDb250ZW50X1R5cGVzXS54bWxQSwECLQAUAAYACAAAACEAWvQsW78AAAAV&#10;AQAACwAAAAAAAAAAAAAAAAAfAQAAX3JlbHMvLnJlbHNQSwECLQAUAAYACAAAACEATuDZvMkAAADj&#10;AAAADwAAAAAAAAAAAAAAAAAHAgAAZHJzL2Rvd25yZXYueG1sUEsFBgAAAAADAAMAtwAAAP0CAAAA&#10;AA==&#10;" filled="f" stroked="f">
                  <v:textbox style="mso-fit-shape-to-text:t" inset="2.53958mm,2.53958mm,2.53958mm,2.53958mm">
                    <w:txbxContent>
                      <w:p w14:paraId="169E1E05" w14:textId="77777777" w:rsidR="00AF5C3D" w:rsidRDefault="0000000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Safety &amp; Diligence</w:t>
                        </w:r>
                      </w:p>
                    </w:txbxContent>
                  </v:textbox>
                </v:shape>
                <v:shape id="Text Box 540410671" o:spid="_x0000_s1038" type="#_x0000_t202" style="position:absolute;left:33448;top:32873;width:14085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+pygAAAOIAAAAPAAAAZHJzL2Rvd25yZXYueG1sRI/BTsMw&#10;EETvSPyDtUjcqB1ISgl1K1Q1EsdSeultFS+JIV5HtmkDX4+RkDiOZuaNZrme3CBOFKL1rKGYKRDE&#10;rTeWOw2H1+ZmASImZIODZ9LwRRHWq8uLJdbGn/mFTvvUiQzhWKOGPqWxljK2PTmMMz8SZ+/NB4cp&#10;y9BJE/Cc4W6Qt0rNpUPLeaHHkTY9tR/7T6ehfP+21a6x26M7NFsTdtXD3WbU+vpqenoEkWhK/+G/&#10;9rPRUJWqLNT8voDfS/kOyNUPAAAA//8DAFBLAQItABQABgAIAAAAIQDb4fbL7gAAAIUBAAATAAAA&#10;AAAAAAAAAAAAAAAAAABbQ29udGVudF9UeXBlc10ueG1sUEsBAi0AFAAGAAgAAAAhAFr0LFu/AAAA&#10;FQEAAAsAAAAAAAAAAAAAAAAAHwEAAF9yZWxzLy5yZWxzUEsBAi0AFAAGAAgAAAAhAMBtT6nKAAAA&#10;4gAAAA8AAAAAAAAAAAAAAAAABwIAAGRycy9kb3ducmV2LnhtbFBLBQYAAAAAAwADALcAAAD+AgAA&#10;AAA=&#10;" filled="f" stroked="f">
                  <v:textbox style="mso-fit-shape-to-text:t" inset="2.53958mm,2.53958mm,2.53958mm,2.53958mm">
                    <w:txbxContent>
                      <w:p w14:paraId="4F891635" w14:textId="77777777" w:rsidR="00AF5C3D" w:rsidRDefault="0000000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Supplier Management</w:t>
                        </w:r>
                      </w:p>
                    </w:txbxContent>
                  </v:textbox>
                </v:shape>
                <v:shape id="Text Box 565507856" o:spid="_x0000_s1039" type="#_x0000_t202" style="position:absolute;left:49193;top:33189;width:11948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pFUyQAAAOIAAAAPAAAAZHJzL2Rvd25yZXYueG1sRI9BSwMx&#10;FITvgv8hPMGbzVbNWtemRUoXeqy1F2+PzXM3dvOyJLFd/fWNIPQ4zMw3zHw5ul4cKUTrWcN0UoAg&#10;bryx3GrYv9d3MxAxIRvsPZOGH4qwXFxfzbEy/sRvdNylVmQIxwo1dCkNlZSx6chhnPiBOHufPjhM&#10;WYZWmoCnDHe9vC+KUjq0nBc6HGjVUXPYfTsNj1+/Vm1ru/5w+3ptwlY9P6wGrW9vxtcXEInGdAn/&#10;tzdGgyqVKp5mqoS/S/kOyMUZAAD//wMAUEsBAi0AFAAGAAgAAAAhANvh9svuAAAAhQEAABMAAAAA&#10;AAAAAAAAAAAAAAAAAFtDb250ZW50X1R5cGVzXS54bWxQSwECLQAUAAYACAAAACEAWvQsW78AAAAV&#10;AQAACwAAAAAAAAAAAAAAAAAfAQAAX3JlbHMvLnJlbHNQSwECLQAUAAYACAAAACEAWlaRVMkAAADi&#10;AAAADwAAAAAAAAAAAAAAAAAHAgAAZHJzL2Rvd25yZXYueG1sUEsFBgAAAAADAAMAtwAAAP0CAAAA&#10;AA==&#10;" filled="f" stroked="f">
                  <v:textbox style="mso-fit-shape-to-text:t" inset="2.53958mm,2.53958mm,2.53958mm,2.53958mm">
                    <w:txbxContent>
                      <w:p w14:paraId="1D15C790" w14:textId="77777777" w:rsidR="00AF5C3D" w:rsidRDefault="00000000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Market Intelligence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90D644" w14:textId="77777777" w:rsidR="00AF5C3D" w:rsidRDefault="00AF5C3D">
      <w:pPr>
        <w:jc w:val="center"/>
        <w:rPr>
          <w:b/>
          <w:color w:val="FF0000"/>
          <w:sz w:val="28"/>
          <w:szCs w:val="28"/>
          <w:highlight w:val="yellow"/>
        </w:rPr>
      </w:pPr>
    </w:p>
    <w:p w14:paraId="4B78BFB3" w14:textId="77777777" w:rsidR="00AF5C3D" w:rsidRDefault="00AF5C3D">
      <w:pPr>
        <w:rPr>
          <w:b/>
          <w:color w:val="FF0000"/>
          <w:sz w:val="28"/>
          <w:szCs w:val="28"/>
          <w:highlight w:val="yellow"/>
        </w:rPr>
      </w:pPr>
    </w:p>
    <w:p w14:paraId="725F1D6D" w14:textId="77777777" w:rsidR="00AF5C3D" w:rsidRDefault="00AF5C3D">
      <w:pPr>
        <w:rPr>
          <w:b/>
          <w:color w:val="FF0000"/>
          <w:sz w:val="28"/>
          <w:szCs w:val="28"/>
          <w:highlight w:val="yellow"/>
        </w:rPr>
      </w:pPr>
    </w:p>
    <w:p w14:paraId="45F8D1EA" w14:textId="77777777" w:rsidR="00AF5C3D" w:rsidRDefault="00AF5C3D">
      <w:pPr>
        <w:rPr>
          <w:b/>
          <w:color w:val="FF0000"/>
          <w:sz w:val="28"/>
          <w:szCs w:val="28"/>
          <w:highlight w:val="yellow"/>
        </w:rPr>
      </w:pPr>
    </w:p>
    <w:p w14:paraId="7599C676" w14:textId="77777777" w:rsidR="00AF5C3D" w:rsidRDefault="00AF5C3D">
      <w:pPr>
        <w:rPr>
          <w:b/>
          <w:color w:val="FF0000"/>
          <w:sz w:val="28"/>
          <w:szCs w:val="28"/>
          <w:highlight w:val="yellow"/>
        </w:rPr>
      </w:pPr>
    </w:p>
    <w:p w14:paraId="275F8F82" w14:textId="77777777" w:rsidR="00AF5C3D" w:rsidRDefault="00AF5C3D">
      <w:pPr>
        <w:rPr>
          <w:rFonts w:ascii="Montserrat" w:eastAsia="Montserrat" w:hAnsi="Montserrat" w:cs="Montserrat"/>
          <w:color w:val="007B8B"/>
          <w:sz w:val="48"/>
          <w:szCs w:val="48"/>
        </w:rPr>
      </w:pPr>
    </w:p>
    <w:p w14:paraId="181144C6" w14:textId="77777777" w:rsidR="00AF5C3D" w:rsidRDefault="00AF5C3D">
      <w:pPr>
        <w:rPr>
          <w:rFonts w:ascii="Montserrat" w:eastAsia="Montserrat" w:hAnsi="Montserrat" w:cs="Montserrat"/>
          <w:color w:val="007B8B"/>
          <w:sz w:val="28"/>
          <w:szCs w:val="28"/>
        </w:rPr>
      </w:pPr>
    </w:p>
    <w:p w14:paraId="69880B89" w14:textId="77777777" w:rsidR="00AF5C3D" w:rsidRDefault="00000000">
      <w:pPr>
        <w:rPr>
          <w:rFonts w:ascii="Montserrat" w:eastAsia="Montserrat" w:hAnsi="Montserrat" w:cs="Montserrat"/>
          <w:color w:val="007B8B"/>
          <w:sz w:val="48"/>
          <w:szCs w:val="48"/>
        </w:rPr>
      </w:pPr>
      <w:r>
        <w:rPr>
          <w:rFonts w:ascii="Montserrat" w:eastAsia="Montserrat" w:hAnsi="Montserrat" w:cs="Montserrat"/>
          <w:color w:val="007B8B"/>
          <w:sz w:val="28"/>
          <w:szCs w:val="28"/>
        </w:rPr>
        <w:t>What's Included</w:t>
      </w:r>
    </w:p>
    <w:p w14:paraId="232F7C09" w14:textId="77777777" w:rsidR="00AF5C3D" w:rsidRDefault="00AF5C3D">
      <w:pPr>
        <w:rPr>
          <w:sz w:val="28"/>
          <w:szCs w:val="28"/>
        </w:rPr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040"/>
        <w:gridCol w:w="2040"/>
        <w:gridCol w:w="2040"/>
        <w:gridCol w:w="2040"/>
      </w:tblGrid>
      <w:tr w:rsidR="00AF5C3D" w14:paraId="15F54038" w14:textId="77777777">
        <w:tc>
          <w:tcPr>
            <w:tcW w:w="2040" w:type="dxa"/>
            <w:shd w:val="clear" w:color="auto" w:fill="007B8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2302" w14:textId="77777777" w:rsidR="00AF5C3D" w:rsidRDefault="00000000">
            <w:pPr>
              <w:widowControl w:val="0"/>
              <w:spacing w:line="240" w:lineRule="auto"/>
              <w:rPr>
                <w:rFonts w:ascii="Lato" w:eastAsia="Lato" w:hAnsi="Lato" w:cs="Lato"/>
                <w:color w:val="FFFFFF"/>
                <w:sz w:val="28"/>
                <w:szCs w:val="28"/>
              </w:rPr>
            </w:pPr>
            <w:r>
              <w:rPr>
                <w:rFonts w:ascii="Lato" w:eastAsia="Lato" w:hAnsi="Lato" w:cs="Lato"/>
                <w:color w:val="FFFFFF"/>
                <w:sz w:val="28"/>
                <w:szCs w:val="28"/>
              </w:rPr>
              <w:t>What’s included</w:t>
            </w:r>
          </w:p>
        </w:tc>
        <w:tc>
          <w:tcPr>
            <w:tcW w:w="2040" w:type="dxa"/>
            <w:shd w:val="clear" w:color="auto" w:fill="007B8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F757" w14:textId="77777777" w:rsidR="00AF5C3D" w:rsidRDefault="00000000">
            <w:pPr>
              <w:widowControl w:val="0"/>
              <w:spacing w:line="240" w:lineRule="auto"/>
              <w:rPr>
                <w:rFonts w:ascii="Lato" w:eastAsia="Lato" w:hAnsi="Lato" w:cs="Lato"/>
                <w:color w:val="FFFFFF"/>
                <w:sz w:val="28"/>
                <w:szCs w:val="28"/>
              </w:rPr>
            </w:pPr>
            <w:r>
              <w:rPr>
                <w:rFonts w:ascii="Lato" w:eastAsia="Lato" w:hAnsi="Lato" w:cs="Lato"/>
                <w:color w:val="FFFFFF"/>
                <w:sz w:val="28"/>
                <w:szCs w:val="28"/>
              </w:rPr>
              <w:t>Purchasing</w:t>
            </w:r>
          </w:p>
        </w:tc>
        <w:tc>
          <w:tcPr>
            <w:tcW w:w="2040" w:type="dxa"/>
            <w:shd w:val="clear" w:color="auto" w:fill="007B8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A8F0" w14:textId="77777777" w:rsidR="00AF5C3D" w:rsidRDefault="00000000">
            <w:pPr>
              <w:widowControl w:val="0"/>
              <w:spacing w:line="240" w:lineRule="auto"/>
              <w:rPr>
                <w:rFonts w:ascii="Lato" w:eastAsia="Lato" w:hAnsi="Lato" w:cs="Lato"/>
                <w:color w:val="FFFFFF"/>
                <w:sz w:val="28"/>
                <w:szCs w:val="28"/>
              </w:rPr>
            </w:pPr>
            <w:r>
              <w:rPr>
                <w:rFonts w:ascii="Lato" w:eastAsia="Lato" w:hAnsi="Lato" w:cs="Lato"/>
                <w:color w:val="FFFFFF"/>
                <w:sz w:val="28"/>
                <w:szCs w:val="28"/>
              </w:rPr>
              <w:t>Tailored Recipe Portfolio</w:t>
            </w:r>
          </w:p>
        </w:tc>
        <w:tc>
          <w:tcPr>
            <w:tcW w:w="2040" w:type="dxa"/>
            <w:shd w:val="clear" w:color="auto" w:fill="007B8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BAFA" w14:textId="77777777" w:rsidR="00AF5C3D" w:rsidRDefault="00000000">
            <w:pPr>
              <w:widowControl w:val="0"/>
              <w:spacing w:line="240" w:lineRule="auto"/>
              <w:rPr>
                <w:rFonts w:ascii="Lato" w:eastAsia="Lato" w:hAnsi="Lato" w:cs="Lato"/>
                <w:color w:val="FFFFFF"/>
                <w:sz w:val="28"/>
                <w:szCs w:val="28"/>
              </w:rPr>
            </w:pPr>
            <w:r>
              <w:rPr>
                <w:rFonts w:ascii="Lato" w:eastAsia="Lato" w:hAnsi="Lato" w:cs="Lato"/>
                <w:color w:val="FFFFFF"/>
                <w:sz w:val="28"/>
                <w:szCs w:val="28"/>
              </w:rPr>
              <w:t>Managed Menu Solution</w:t>
            </w:r>
          </w:p>
        </w:tc>
        <w:tc>
          <w:tcPr>
            <w:tcW w:w="2040" w:type="dxa"/>
            <w:shd w:val="clear" w:color="auto" w:fill="007B8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0712" w14:textId="77777777" w:rsidR="00AF5C3D" w:rsidRDefault="00000000">
            <w:pPr>
              <w:widowControl w:val="0"/>
              <w:spacing w:line="240" w:lineRule="auto"/>
              <w:rPr>
                <w:rFonts w:ascii="Lato" w:eastAsia="Lato" w:hAnsi="Lato" w:cs="Lato"/>
                <w:color w:val="FFFFFF"/>
                <w:sz w:val="28"/>
                <w:szCs w:val="28"/>
              </w:rPr>
            </w:pPr>
            <w:r>
              <w:rPr>
                <w:rFonts w:ascii="Lato" w:eastAsia="Lato" w:hAnsi="Lato" w:cs="Lato"/>
                <w:color w:val="FFFFFF"/>
                <w:sz w:val="28"/>
                <w:szCs w:val="28"/>
              </w:rPr>
              <w:t>Customer Experience</w:t>
            </w:r>
          </w:p>
        </w:tc>
      </w:tr>
      <w:tr w:rsidR="00AF5C3D" w14:paraId="72EBD56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D4F6D" w14:textId="77777777" w:rsidR="00AF5C3D" w:rsidRDefault="00AF5C3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CF373" w14:textId="77777777" w:rsidR="00AF5C3D" w:rsidRDefault="00AF5C3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43728" w14:textId="77777777" w:rsidR="00AF5C3D" w:rsidRDefault="00AF5C3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4ABBB" w14:textId="77777777" w:rsidR="00AF5C3D" w:rsidRDefault="00AF5C3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D1999" w14:textId="77777777" w:rsidR="00AF5C3D" w:rsidRDefault="00AF5C3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F5C3D" w14:paraId="6A70C045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5B910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Sustainable supply chain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977F3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65863E95" wp14:editId="6A1BD4EF">
                  <wp:extent cx="268538" cy="29527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38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B76A6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48C4C9DD" wp14:editId="4080F27C">
                  <wp:extent cx="268538" cy="2952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38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3A22F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2DE358AA" wp14:editId="05CD2E87">
                  <wp:extent cx="266919" cy="291184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1C3C9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2B7EB06F" wp14:editId="36435F6D">
                  <wp:extent cx="266919" cy="291184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32E1666E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D177F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ordering solution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B2359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800BA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09FA3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optional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8EF4F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51B0AEEA" wp14:editId="02332A71">
                  <wp:extent cx="266919" cy="291184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2D4A2FD9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3590D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Recipe Book Management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C03B4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6E686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recipes input into AVE system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66177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Collaborative menu development using AVE portfolio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61AAD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7FEFE5F2" wp14:editId="31557E43">
                  <wp:extent cx="266919" cy="291184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5E00FF35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A58DF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Menu Review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02FF7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CDF1D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820D8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37D998CC" wp14:editId="31C79663">
                  <wp:extent cx="266919" cy="291184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0D8FC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50E12A5B" wp14:editId="6922CF74">
                  <wp:extent cx="266919" cy="291184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6BC2411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B6EEA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 Report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AFEF8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44283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generated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8944D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Bespoke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E196D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777D92A4" wp14:editId="276FA74C">
                  <wp:extent cx="266919" cy="291184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3B91C79A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6F42F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Allergy Report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25BCF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8D889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generated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7CC6C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Bespoke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A1E1C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0171E30F" wp14:editId="09205EC4">
                  <wp:extent cx="266919" cy="291184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1164431E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337F5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Costed menu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6AA1E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8FAE4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dish costing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DED4B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Enhanced costing broken down to recipe level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548BC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39E02E0A" wp14:editId="68531ABF">
                  <wp:extent cx="266919" cy="291184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3EF9251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FA22D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PDF Recipe book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D6EBE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E330F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57360320" wp14:editId="4E22D87D">
                  <wp:extent cx="266919" cy="291184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99D96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29D80289" wp14:editId="5EE6146A">
                  <wp:extent cx="266919" cy="291184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F8D35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3BAA0DC2" wp14:editId="05DEB0DC">
                  <wp:extent cx="266919" cy="291184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409915F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FA58F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Added Value session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F5B7B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55354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A8897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70935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4B33922E" wp14:editId="147BD9A3">
                  <wp:extent cx="266919" cy="291184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54A3A6A3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B704E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 Clean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02B31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5BBE3" w14:textId="77777777" w:rsidR="00AF5C3D" w:rsidRDefault="00AF5C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5B913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 discount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9DDED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6E58FD68" wp14:editId="66FE6BA6">
                  <wp:extent cx="266919" cy="291184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9" cy="291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3D" w14:paraId="75CE5510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C9761" w14:textId="77777777" w:rsidR="00AF5C3D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Waste Audit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827C0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4974BCA9" wp14:editId="1E7674D1">
                  <wp:extent cx="268538" cy="2952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38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9BD7B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416C2C19" wp14:editId="6DE4A16E">
                  <wp:extent cx="268538" cy="29527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38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6CB29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7711FDCE" wp14:editId="0842C9FD">
                  <wp:extent cx="268538" cy="295275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38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CB591" w14:textId="77777777" w:rsidR="00AF5C3D" w:rsidRDefault="0000000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114300" distB="114300" distL="114300" distR="114300" wp14:anchorId="054BB605" wp14:editId="44929FC1">
                  <wp:extent cx="268538" cy="295275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38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23B68" w14:textId="77777777" w:rsidR="00AF5C3D" w:rsidRDefault="00AF5C3D">
      <w:pPr>
        <w:rPr>
          <w:rFonts w:ascii="Montserrat" w:eastAsia="Montserrat" w:hAnsi="Montserrat" w:cs="Montserrat"/>
          <w:color w:val="007B8B"/>
          <w:sz w:val="48"/>
          <w:szCs w:val="48"/>
        </w:rPr>
      </w:pPr>
    </w:p>
    <w:p w14:paraId="75CDAA2B" w14:textId="77777777" w:rsidR="00AF5C3D" w:rsidRDefault="00AF5C3D">
      <w:pPr>
        <w:rPr>
          <w:sz w:val="28"/>
          <w:szCs w:val="28"/>
        </w:rPr>
      </w:pPr>
    </w:p>
    <w:sectPr w:rsidR="00AF5C3D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3D"/>
    <w:rsid w:val="000C061E"/>
    <w:rsid w:val="00587439"/>
    <w:rsid w:val="00A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3F7C"/>
  <w15:docId w15:val="{9D96EF8B-2E5F-46E1-B7D8-A41A2391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Jamie Wickett</cp:lastModifiedBy>
  <cp:revision>2</cp:revision>
  <dcterms:created xsi:type="dcterms:W3CDTF">2024-03-15T13:55:00Z</dcterms:created>
  <dcterms:modified xsi:type="dcterms:W3CDTF">2024-03-15T13:55:00Z</dcterms:modified>
</cp:coreProperties>
</file>